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A" w:rsidRDefault="006F79FA">
      <w: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0514D" w:rsidTr="0080514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0514D" w:rsidRDefault="0080514D">
            <w:pPr>
              <w:pStyle w:val="a5"/>
              <w:spacing w:line="300" w:lineRule="exact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СОВЕТ ТАТАРСКО-ДЮМ-ДЮМСКОГО СЕЛЬСКОГО ПОСЕЛЕНИЯ ЕЛАБУЖСКОГО МУНИЦИПАЛЬНОГО</w:t>
            </w:r>
          </w:p>
          <w:p w:rsidR="0080514D" w:rsidRDefault="0080514D">
            <w:pPr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РАЙОНА 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80514D" w:rsidRDefault="0080514D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14D" w:rsidRDefault="0080514D">
            <w:pPr>
              <w:spacing w:after="200"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42F287" wp14:editId="355EFC1C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14D" w:rsidRDefault="0080514D">
            <w:pPr>
              <w:spacing w:after="200" w:line="360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sz w:val="28"/>
                <w:szCs w:val="28"/>
              </w:rPr>
              <w:t>ТАТАРСТАН РЕСПУБЛИКАСЫ АЛАБУГА МУНИЦИПАЛЬ РАЙОНЫ ТАТАР-Д</w:t>
            </w:r>
            <w:r>
              <w:rPr>
                <w:sz w:val="28"/>
                <w:szCs w:val="28"/>
                <w:lang w:val="tt-RU"/>
              </w:rPr>
              <w:t>Ө</w:t>
            </w:r>
            <w:proofErr w:type="gramStart"/>
            <w:r>
              <w:rPr>
                <w:sz w:val="28"/>
                <w:szCs w:val="28"/>
                <w:lang w:val="tt-RU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tt-RU"/>
              </w:rPr>
              <w:t xml:space="preserve">ӨМ АВЫЛ </w:t>
            </w:r>
            <w:r>
              <w:rPr>
                <w:sz w:val="28"/>
                <w:szCs w:val="28"/>
              </w:rPr>
              <w:t>ҖИРЛЕГЕ СОВЕТЫ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</w:tr>
      <w:tr w:rsidR="0080514D" w:rsidTr="0080514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0514D" w:rsidRDefault="0080514D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80514D" w:rsidRDefault="0080514D" w:rsidP="0080514D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80514D" w:rsidRDefault="0080514D" w:rsidP="0080514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>
        <w:rPr>
          <w:b/>
          <w:sz w:val="28"/>
          <w:szCs w:val="28"/>
          <w:lang w:val="tt-RU"/>
        </w:rPr>
        <w:tab/>
        <w:t xml:space="preserve">                  КАРАР</w:t>
      </w:r>
    </w:p>
    <w:p w:rsidR="0080514D" w:rsidRDefault="0080514D" w:rsidP="0080514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80514D" w:rsidRDefault="0080514D" w:rsidP="0080514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16"/>
          <w:szCs w:val="16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от </w:t>
      </w:r>
      <w:r w:rsidR="006F79FA">
        <w:rPr>
          <w:sz w:val="28"/>
          <w:szCs w:val="28"/>
          <w:lang w:val="tt-RU"/>
        </w:rPr>
        <w:t xml:space="preserve">             </w:t>
      </w:r>
      <w:r>
        <w:rPr>
          <w:sz w:val="28"/>
          <w:szCs w:val="28"/>
          <w:lang w:val="tt-RU"/>
        </w:rPr>
        <w:t xml:space="preserve">  2017 г        с. Татарский Дюм-Дюм</w:t>
      </w:r>
      <w:r>
        <w:rPr>
          <w:sz w:val="28"/>
          <w:szCs w:val="28"/>
          <w:lang w:val="tt-RU"/>
        </w:rPr>
        <w:tab/>
        <w:t xml:space="preserve">       </w:t>
      </w:r>
      <w:r w:rsidR="006F79FA">
        <w:rPr>
          <w:sz w:val="28"/>
          <w:szCs w:val="28"/>
          <w:lang w:val="tt-RU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tt-RU"/>
        </w:rPr>
        <w:t xml:space="preserve"> № </w:t>
      </w:r>
    </w:p>
    <w:p w:rsidR="0080514D" w:rsidRDefault="0080514D" w:rsidP="0080514D">
      <w:pPr>
        <w:jc w:val="center"/>
        <w:rPr>
          <w:b/>
          <w:sz w:val="28"/>
          <w:szCs w:val="28"/>
          <w:lang w:val="tt-RU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Татарско-</w:t>
      </w:r>
      <w:proofErr w:type="spellStart"/>
      <w:r>
        <w:rPr>
          <w:b/>
          <w:color w:val="000000"/>
          <w:sz w:val="28"/>
          <w:szCs w:val="28"/>
        </w:rPr>
        <w:t>Дюм</w:t>
      </w:r>
      <w:proofErr w:type="spellEnd"/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Дюмского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0514D" w:rsidRDefault="0080514D" w:rsidP="0080514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решением Совета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от 01.07.2014 г. №143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bCs/>
          <w:color w:val="000000"/>
          <w:sz w:val="28"/>
          <w:szCs w:val="28"/>
        </w:rPr>
        <w:t>Елабужского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постановления</w:t>
      </w:r>
      <w:proofErr w:type="gramEnd"/>
      <w:r>
        <w:rPr>
          <w:color w:val="000000"/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25.09.2017г. № 12 «Об инициировании проведения референдума», решения Совета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25.09.2017г. № 93 «Об инициировании проведения референдума», </w:t>
      </w:r>
      <w:r>
        <w:rPr>
          <w:sz w:val="28"/>
          <w:szCs w:val="28"/>
        </w:rPr>
        <w:t>Совет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0514D" w:rsidRDefault="0080514D" w:rsidP="0080514D">
      <w:pPr>
        <w:ind w:firstLine="567"/>
        <w:jc w:val="both"/>
        <w:rPr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32"/>
          <w:szCs w:val="32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на 19 ноября 2017 года местный референдум по вопросу введения самообложения граждан на территории Татарско-</w:t>
      </w:r>
      <w:proofErr w:type="spellStart"/>
      <w:r>
        <w:rPr>
          <w:color w:val="000000"/>
          <w:sz w:val="28"/>
          <w:szCs w:val="28"/>
        </w:rPr>
        <w:t>Дюм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Дюмского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80514D" w:rsidRDefault="0080514D" w:rsidP="0080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2.1.     </w:t>
      </w:r>
      <w:proofErr w:type="gramStart"/>
      <w:r>
        <w:rPr>
          <w:sz w:val="28"/>
          <w:szCs w:val="28"/>
        </w:rPr>
        <w:t>«Согласны ли вы на введение самообложения в сумме 200 рублей с граждан, место жительства которых расположено в границах муниципального образования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>
        <w:rPr>
          <w:sz w:val="28"/>
          <w:szCs w:val="28"/>
        </w:rPr>
        <w:t xml:space="preserve"> которых составляет 100 рублей, на решение следующих вопросов местного назначения:</w:t>
      </w:r>
    </w:p>
    <w:p w:rsidR="0080514D" w:rsidRDefault="0080514D" w:rsidP="0080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14D" w:rsidRDefault="0080514D" w:rsidP="0080514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80514D">
        <w:rPr>
          <w:sz w:val="28"/>
          <w:szCs w:val="28"/>
        </w:rPr>
        <w:t xml:space="preserve">Благоустройство территории родника в </w:t>
      </w:r>
      <w:proofErr w:type="spellStart"/>
      <w:r w:rsidRPr="0080514D">
        <w:rPr>
          <w:sz w:val="28"/>
          <w:szCs w:val="28"/>
        </w:rPr>
        <w:t>с</w:t>
      </w:r>
      <w:proofErr w:type="gramStart"/>
      <w:r w:rsidRPr="0080514D">
        <w:rPr>
          <w:sz w:val="28"/>
          <w:szCs w:val="28"/>
        </w:rPr>
        <w:t>.Т</w:t>
      </w:r>
      <w:proofErr w:type="gramEnd"/>
      <w:r w:rsidRPr="0080514D">
        <w:rPr>
          <w:sz w:val="28"/>
          <w:szCs w:val="28"/>
        </w:rPr>
        <w:t>атарский</w:t>
      </w:r>
      <w:proofErr w:type="spellEnd"/>
      <w:r w:rsidRPr="0080514D">
        <w:rPr>
          <w:sz w:val="28"/>
          <w:szCs w:val="28"/>
        </w:rPr>
        <w:t xml:space="preserve"> </w:t>
      </w:r>
      <w:proofErr w:type="spellStart"/>
      <w:r w:rsidRPr="0080514D">
        <w:rPr>
          <w:sz w:val="28"/>
          <w:szCs w:val="28"/>
        </w:rPr>
        <w:t>Дюм-Дюм</w:t>
      </w:r>
      <w:proofErr w:type="spellEnd"/>
      <w:r w:rsidRPr="0080514D">
        <w:rPr>
          <w:sz w:val="28"/>
          <w:szCs w:val="28"/>
        </w:rPr>
        <w:t>.</w:t>
      </w:r>
      <w:r w:rsidRPr="0080514D">
        <w:rPr>
          <w:sz w:val="28"/>
          <w:szCs w:val="28"/>
        </w:rPr>
        <w:tab/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«ДА»                                                          «НЕТ»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подлежит обнародованию  и  размещению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в течение 5 дней со дня принятия.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</w:t>
      </w:r>
      <w:proofErr w:type="spellStart"/>
      <w:r>
        <w:rPr>
          <w:sz w:val="28"/>
          <w:szCs w:val="28"/>
        </w:rPr>
        <w:t>Р.Н.Бадрутдинов</w:t>
      </w:r>
      <w:proofErr w:type="spellEnd"/>
    </w:p>
    <w:p w:rsidR="004272D1" w:rsidRDefault="004272D1"/>
    <w:sectPr w:rsidR="0042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218"/>
    <w:multiLevelType w:val="hybridMultilevel"/>
    <w:tmpl w:val="50843972"/>
    <w:lvl w:ilvl="0" w:tplc="B8D677F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6E5697C"/>
    <w:multiLevelType w:val="hybridMultilevel"/>
    <w:tmpl w:val="74A2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D"/>
    <w:rsid w:val="004272D1"/>
    <w:rsid w:val="006F79FA"/>
    <w:rsid w:val="00704D8D"/>
    <w:rsid w:val="008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51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514D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051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8051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51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514D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051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8051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2017-09-30T13:17:00Z</cp:lastPrinted>
  <dcterms:created xsi:type="dcterms:W3CDTF">2017-09-30T13:04:00Z</dcterms:created>
  <dcterms:modified xsi:type="dcterms:W3CDTF">2017-09-30T13:17:00Z</dcterms:modified>
</cp:coreProperties>
</file>